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D916F" w14:textId="77777777" w:rsidR="00C21165" w:rsidRDefault="00C21165" w:rsidP="00C21165">
      <w:pPr>
        <w:rPr>
          <w:b/>
          <w:bCs/>
        </w:rPr>
      </w:pPr>
    </w:p>
    <w:p w14:paraId="65011D66" w14:textId="77777777" w:rsidR="00C21165" w:rsidRDefault="00C21165" w:rsidP="00C21165"/>
    <w:p w14:paraId="76D1CD3C" w14:textId="0B0C9EA3" w:rsidR="00C21165" w:rsidRDefault="00C21165" w:rsidP="00C21165">
      <w:r>
        <w:rPr>
          <w:noProof/>
        </w:rPr>
        <w:drawing>
          <wp:anchor distT="0" distB="0" distL="114300" distR="114300" simplePos="0" relativeHeight="251659264" behindDoc="0" locked="0" layoutInCell="1" allowOverlap="1" wp14:anchorId="02D8BFAA" wp14:editId="70EB3993">
            <wp:simplePos x="0" y="0"/>
            <wp:positionH relativeFrom="column">
              <wp:posOffset>0</wp:posOffset>
            </wp:positionH>
            <wp:positionV relativeFrom="paragraph">
              <wp:posOffset>142240</wp:posOffset>
            </wp:positionV>
            <wp:extent cx="1403985" cy="525780"/>
            <wp:effectExtent l="0" t="0" r="5715" b="762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3985" cy="525780"/>
                    </a:xfrm>
                    <a:prstGeom prst="rect">
                      <a:avLst/>
                    </a:prstGeom>
                    <a:noFill/>
                  </pic:spPr>
                </pic:pic>
              </a:graphicData>
            </a:graphic>
            <wp14:sizeRelH relativeFrom="margin">
              <wp14:pctWidth>0</wp14:pctWidth>
            </wp14:sizeRelH>
            <wp14:sizeRelV relativeFrom="margin">
              <wp14:pctHeight>0</wp14:pctHeight>
            </wp14:sizeRelV>
          </wp:anchor>
        </w:drawing>
      </w:r>
    </w:p>
    <w:p w14:paraId="69BB6850" w14:textId="77777777" w:rsidR="00C21165" w:rsidRDefault="00C21165" w:rsidP="00C21165">
      <w:pPr>
        <w:rPr>
          <w:i/>
          <w:iCs/>
        </w:rPr>
      </w:pPr>
    </w:p>
    <w:p w14:paraId="559DA618" w14:textId="77777777" w:rsidR="00C21165" w:rsidRDefault="00C21165" w:rsidP="00C21165">
      <w:pPr>
        <w:rPr>
          <w:i/>
          <w:iCs/>
        </w:rPr>
      </w:pPr>
    </w:p>
    <w:p w14:paraId="1BF9C92D" w14:textId="77777777" w:rsidR="00C21165" w:rsidRDefault="00C21165" w:rsidP="00C21165">
      <w:pPr>
        <w:rPr>
          <w:i/>
          <w:iCs/>
        </w:rPr>
      </w:pPr>
    </w:p>
    <w:p w14:paraId="58A790BF" w14:textId="77777777" w:rsidR="00C21165" w:rsidRDefault="00C21165" w:rsidP="00C21165">
      <w:pPr>
        <w:rPr>
          <w:i/>
          <w:iCs/>
        </w:rPr>
      </w:pPr>
    </w:p>
    <w:p w14:paraId="2F68E194" w14:textId="77777777" w:rsidR="00C21165" w:rsidRDefault="00C21165" w:rsidP="00C21165">
      <w:pPr>
        <w:rPr>
          <w:i/>
          <w:iCs/>
        </w:rPr>
      </w:pPr>
    </w:p>
    <w:p w14:paraId="65A2BDB6" w14:textId="77777777" w:rsidR="00C21165" w:rsidRDefault="00C21165" w:rsidP="00C21165">
      <w:pPr>
        <w:rPr>
          <w:i/>
          <w:iCs/>
        </w:rPr>
      </w:pPr>
    </w:p>
    <w:p w14:paraId="2F54CBE1" w14:textId="77777777" w:rsidR="00C21165" w:rsidRDefault="00C21165" w:rsidP="00C21165">
      <w:pPr>
        <w:rPr>
          <w:i/>
          <w:iCs/>
        </w:rPr>
      </w:pPr>
    </w:p>
    <w:p w14:paraId="631E4BA1" w14:textId="77777777" w:rsidR="00C21165" w:rsidRDefault="00C21165" w:rsidP="00C21165">
      <w:pPr>
        <w:rPr>
          <w:i/>
          <w:iCs/>
        </w:rPr>
      </w:pPr>
    </w:p>
    <w:p w14:paraId="1E63C84C" w14:textId="77777777" w:rsidR="00C21165" w:rsidRDefault="00C21165" w:rsidP="00C21165">
      <w:pPr>
        <w:jc w:val="center"/>
        <w:rPr>
          <w:b/>
          <w:bCs/>
          <w:sz w:val="40"/>
          <w:szCs w:val="40"/>
        </w:rPr>
      </w:pPr>
    </w:p>
    <w:p w14:paraId="7507C11B" w14:textId="77777777" w:rsidR="00C21165" w:rsidRDefault="00C21165" w:rsidP="00C21165">
      <w:pPr>
        <w:jc w:val="center"/>
        <w:rPr>
          <w:b/>
          <w:bCs/>
          <w:sz w:val="40"/>
          <w:szCs w:val="40"/>
        </w:rPr>
      </w:pPr>
      <w:r>
        <w:rPr>
          <w:b/>
          <w:bCs/>
          <w:sz w:val="40"/>
          <w:szCs w:val="40"/>
        </w:rPr>
        <w:t>PERSBERICHT</w:t>
      </w:r>
    </w:p>
    <w:p w14:paraId="45881D2C" w14:textId="77777777" w:rsidR="00C21165" w:rsidRDefault="00C21165" w:rsidP="00C21165">
      <w:pPr>
        <w:rPr>
          <w:i/>
          <w:iCs/>
        </w:rPr>
      </w:pPr>
    </w:p>
    <w:p w14:paraId="11D3FE46" w14:textId="77777777" w:rsidR="00C21165" w:rsidRDefault="00C21165" w:rsidP="00C21165">
      <w:pPr>
        <w:rPr>
          <w:i/>
          <w:iCs/>
        </w:rPr>
      </w:pPr>
    </w:p>
    <w:p w14:paraId="0CCE7C61" w14:textId="77777777" w:rsidR="00C21165" w:rsidRDefault="00C21165" w:rsidP="00C21165">
      <w:pPr>
        <w:rPr>
          <w:i/>
          <w:iCs/>
        </w:rPr>
      </w:pPr>
    </w:p>
    <w:p w14:paraId="68864A83" w14:textId="3514BF3A" w:rsidR="00C21165" w:rsidRDefault="00C21165" w:rsidP="00C21165">
      <w:pPr>
        <w:rPr>
          <w:i/>
          <w:iCs/>
        </w:rPr>
      </w:pPr>
      <w:r>
        <w:rPr>
          <w:i/>
          <w:iCs/>
        </w:rPr>
        <w:t xml:space="preserve">Nijmegen, </w:t>
      </w:r>
      <w:r w:rsidR="00054A43">
        <w:rPr>
          <w:i/>
          <w:iCs/>
        </w:rPr>
        <w:t xml:space="preserve">2 september </w:t>
      </w:r>
      <w:r>
        <w:rPr>
          <w:i/>
          <w:iCs/>
        </w:rPr>
        <w:t>2021</w:t>
      </w:r>
    </w:p>
    <w:p w14:paraId="02E5630D" w14:textId="77777777" w:rsidR="00C21165" w:rsidRDefault="00C21165" w:rsidP="00C21165">
      <w:pPr>
        <w:rPr>
          <w:i/>
          <w:iCs/>
        </w:rPr>
      </w:pPr>
    </w:p>
    <w:p w14:paraId="3515ACEF" w14:textId="77777777" w:rsidR="00C21165" w:rsidRDefault="00C21165" w:rsidP="00C21165">
      <w:pPr>
        <w:rPr>
          <w:i/>
          <w:iCs/>
        </w:rPr>
      </w:pPr>
    </w:p>
    <w:p w14:paraId="1B98240C" w14:textId="77777777" w:rsidR="00C21165" w:rsidRDefault="00C21165" w:rsidP="00C21165">
      <w:pPr>
        <w:rPr>
          <w:i/>
          <w:iCs/>
        </w:rPr>
      </w:pPr>
      <w:r>
        <w:rPr>
          <w:i/>
          <w:iCs/>
        </w:rPr>
        <w:t>Een afspraak maken is niet nodig!</w:t>
      </w:r>
    </w:p>
    <w:p w14:paraId="36AB94F6" w14:textId="77777777" w:rsidR="00C21165" w:rsidRDefault="00C21165" w:rsidP="00C21165">
      <w:pPr>
        <w:rPr>
          <w:b/>
          <w:bCs/>
        </w:rPr>
      </w:pPr>
    </w:p>
    <w:p w14:paraId="6F7E6879" w14:textId="79DD09C8" w:rsidR="00C21165" w:rsidRDefault="00C21165" w:rsidP="00C21165">
      <w:pPr>
        <w:rPr>
          <w:b/>
          <w:bCs/>
          <w:sz w:val="24"/>
          <w:szCs w:val="24"/>
        </w:rPr>
      </w:pPr>
      <w:r>
        <w:rPr>
          <w:b/>
          <w:bCs/>
          <w:sz w:val="24"/>
          <w:szCs w:val="24"/>
        </w:rPr>
        <w:t xml:space="preserve">GGD met </w:t>
      </w:r>
      <w:proofErr w:type="spellStart"/>
      <w:r>
        <w:rPr>
          <w:b/>
          <w:bCs/>
          <w:sz w:val="24"/>
          <w:szCs w:val="24"/>
        </w:rPr>
        <w:t>prikbus</w:t>
      </w:r>
      <w:proofErr w:type="spellEnd"/>
      <w:r>
        <w:rPr>
          <w:b/>
          <w:bCs/>
          <w:sz w:val="24"/>
          <w:szCs w:val="24"/>
        </w:rPr>
        <w:t xml:space="preserve"> op vaccinatietour in Tiel  </w:t>
      </w:r>
    </w:p>
    <w:p w14:paraId="5F7AD241" w14:textId="77777777" w:rsidR="00C21165" w:rsidRDefault="00C21165" w:rsidP="00C21165">
      <w:pPr>
        <w:rPr>
          <w:b/>
          <w:bCs/>
          <w:sz w:val="24"/>
          <w:szCs w:val="24"/>
        </w:rPr>
      </w:pPr>
    </w:p>
    <w:p w14:paraId="51E76817" w14:textId="77777777" w:rsidR="00031D70" w:rsidRDefault="00C21165" w:rsidP="00031D70">
      <w:pPr>
        <w:rPr>
          <w:b/>
          <w:bCs/>
        </w:rPr>
      </w:pPr>
      <w:r>
        <w:rPr>
          <w:b/>
          <w:bCs/>
        </w:rPr>
        <w:t xml:space="preserve">De GGD komt in Tiel langs met een speciale </w:t>
      </w:r>
      <w:proofErr w:type="spellStart"/>
      <w:r>
        <w:rPr>
          <w:b/>
          <w:bCs/>
        </w:rPr>
        <w:t>prikbus</w:t>
      </w:r>
      <w:proofErr w:type="spellEnd"/>
      <w:r>
        <w:rPr>
          <w:b/>
          <w:bCs/>
        </w:rPr>
        <w:t xml:space="preserve"> voor coronavaccinaties. De bus staat op woensdag 15 september en op donderdag 16 september van 14.00 tot 20.00 uur op het </w:t>
      </w:r>
      <w:proofErr w:type="spellStart"/>
      <w:r>
        <w:rPr>
          <w:b/>
          <w:bCs/>
        </w:rPr>
        <w:t>Westledeplein</w:t>
      </w:r>
      <w:proofErr w:type="spellEnd"/>
      <w:r>
        <w:rPr>
          <w:b/>
          <w:bCs/>
        </w:rPr>
        <w:t xml:space="preserve"> 5 (tegenover de Jumbo en Aldi). </w:t>
      </w:r>
      <w:r w:rsidR="00031D70">
        <w:rPr>
          <w:b/>
          <w:bCs/>
        </w:rPr>
        <w:t xml:space="preserve">Wie nog geen eerste vaccinatie tegen corona heeft gehad kan zonder afspraak langskomen voor  een vaccinatie tegen corona. Of om vragen over het vaccineren te stellen aan GGD medewerkers. Dit ‘prikken op maat’ is een onderdeel van een grote regiotour in september. De GGD-bus rijdt langs veertien gemeenten in Gelderland-Zuid. </w:t>
      </w:r>
    </w:p>
    <w:p w14:paraId="05E101D3" w14:textId="3591147F" w:rsidR="00C21165" w:rsidRDefault="00C21165" w:rsidP="00C21165">
      <w:pPr>
        <w:rPr>
          <w:b/>
          <w:bCs/>
        </w:rPr>
      </w:pPr>
    </w:p>
    <w:p w14:paraId="240FB8F2" w14:textId="77777777" w:rsidR="00C21165" w:rsidRDefault="00C21165" w:rsidP="00C21165">
      <w:pPr>
        <w:rPr>
          <w:b/>
          <w:bCs/>
        </w:rPr>
      </w:pPr>
    </w:p>
    <w:p w14:paraId="0A36E5B9" w14:textId="77777777" w:rsidR="00C21165" w:rsidRDefault="00C21165" w:rsidP="00C21165">
      <w:pPr>
        <w:rPr>
          <w:b/>
          <w:bCs/>
        </w:rPr>
      </w:pPr>
      <w:r>
        <w:rPr>
          <w:b/>
          <w:bCs/>
        </w:rPr>
        <w:t>Janssen- of Pfizervaccin</w:t>
      </w:r>
    </w:p>
    <w:p w14:paraId="77179A75" w14:textId="77777777" w:rsidR="00C21165" w:rsidRDefault="00C21165" w:rsidP="00C21165">
      <w:r>
        <w:t xml:space="preserve">De GGD prikt met het Pfizer- of het Janssen-vaccin. Mensen jonger dan 18 jaar komen alleen in aanmerking voor Pfizer. Mensen ouder dan 18 jaar kunnen zelf kiezen welk vaccin ze willen. Voor het Janssen-vaccin is één prik nodig, voor het Pfizer-vaccin twee prikken. De afspraak voor de tweede prik kan ter plaatse worden gemaakt. Voor vaccinatie is een geldig identiteitsbewijs verplicht. </w:t>
      </w:r>
    </w:p>
    <w:p w14:paraId="5F8D79CE" w14:textId="77777777" w:rsidR="00C21165" w:rsidRDefault="00C21165" w:rsidP="00C21165"/>
    <w:p w14:paraId="5186C50D" w14:textId="77777777" w:rsidR="00C21165" w:rsidRDefault="00C21165" w:rsidP="00C21165">
      <w:r>
        <w:t xml:space="preserve">Op de website www.ggdgz.nl/regiotour is informatie te vinden over de regiotour van de GGD. Geïnteresseerden kunnen ook op andere locaties terecht. </w:t>
      </w:r>
    </w:p>
    <w:p w14:paraId="3A426F2C" w14:textId="77777777" w:rsidR="00C21165" w:rsidRDefault="00C21165" w:rsidP="00C21165">
      <w:r>
        <w:t xml:space="preserve">  </w:t>
      </w:r>
    </w:p>
    <w:p w14:paraId="21AFB098" w14:textId="77777777" w:rsidR="00C21165" w:rsidRDefault="00C21165" w:rsidP="00C21165">
      <w:pPr>
        <w:rPr>
          <w:rFonts w:ascii="Verdana" w:hAnsi="Verdana"/>
          <w:color w:val="A6A6A6" w:themeColor="background1" w:themeShade="A6"/>
          <w:sz w:val="18"/>
          <w:szCs w:val="18"/>
        </w:rPr>
      </w:pPr>
      <w:r>
        <w:rPr>
          <w:rFonts w:ascii="Verdana" w:hAnsi="Verdana"/>
          <w:color w:val="A6A6A6" w:themeColor="background1" w:themeShade="A6"/>
          <w:sz w:val="18"/>
          <w:szCs w:val="18"/>
        </w:rPr>
        <w:t>- - - - - - - - - - - - - - - - - - -  - - - - - - Einde persbericht - - - - - - - -  - - - - - - - - - - - - - - - - -</w:t>
      </w:r>
    </w:p>
    <w:p w14:paraId="6C16873D" w14:textId="77777777" w:rsidR="00C21165" w:rsidRDefault="00C21165" w:rsidP="00C21165">
      <w:pPr>
        <w:rPr>
          <w:rFonts w:ascii="Verdana" w:hAnsi="Verdana"/>
          <w:sz w:val="18"/>
          <w:szCs w:val="18"/>
        </w:rPr>
      </w:pPr>
    </w:p>
    <w:p w14:paraId="374F2F10" w14:textId="77777777" w:rsidR="00C21165" w:rsidRDefault="00C21165" w:rsidP="00C21165">
      <w:pPr>
        <w:rPr>
          <w:rFonts w:ascii="Verdana" w:hAnsi="Verdana"/>
          <w:b/>
          <w:bCs/>
        </w:rPr>
      </w:pPr>
      <w:r>
        <w:rPr>
          <w:rFonts w:ascii="Verdana" w:hAnsi="Verdana"/>
          <w:b/>
          <w:bCs/>
        </w:rPr>
        <w:t>Noot voor de redactie:</w:t>
      </w:r>
    </w:p>
    <w:p w14:paraId="73CD550C" w14:textId="77777777" w:rsidR="00C21165" w:rsidRDefault="00C21165" w:rsidP="00C21165">
      <w:pPr>
        <w:rPr>
          <w:rFonts w:cs="Arial"/>
        </w:rPr>
      </w:pPr>
    </w:p>
    <w:p w14:paraId="27449E34" w14:textId="77777777" w:rsidR="00C21165" w:rsidRDefault="00C21165" w:rsidP="00C21165">
      <w:pPr>
        <w:rPr>
          <w:rFonts w:cs="Arial"/>
        </w:rPr>
      </w:pPr>
      <w:r>
        <w:rPr>
          <w:rFonts w:cs="Arial"/>
        </w:rPr>
        <w:t xml:space="preserve">Voor meer informatie kunt u contact opnemen met communicatie: Jan Scholten, communicatieadviseur GGD Gelderland-Zuid, telefoon 06 – 13 78 98 59, </w:t>
      </w:r>
    </w:p>
    <w:p w14:paraId="0E75F9A6" w14:textId="77777777" w:rsidR="00C21165" w:rsidRDefault="00C21165" w:rsidP="00C21165">
      <w:pPr>
        <w:rPr>
          <w:rFonts w:cs="Arial"/>
        </w:rPr>
      </w:pPr>
      <w:r>
        <w:rPr>
          <w:rFonts w:cs="Arial"/>
        </w:rPr>
        <w:t xml:space="preserve">e-mail </w:t>
      </w:r>
      <w:hyperlink r:id="rId5" w:history="1">
        <w:r>
          <w:rPr>
            <w:rStyle w:val="Hyperlink"/>
            <w:rFonts w:cs="Arial"/>
          </w:rPr>
          <w:t>jscholten@ggdgelderlandzuid.nl</w:t>
        </w:r>
      </w:hyperlink>
      <w:r>
        <w:rPr>
          <w:rFonts w:cs="Arial"/>
        </w:rPr>
        <w:t>.</w:t>
      </w:r>
    </w:p>
    <w:p w14:paraId="5EF71717" w14:textId="77777777" w:rsidR="00C21165" w:rsidRDefault="00C21165" w:rsidP="00C21165"/>
    <w:p w14:paraId="483DB9A0" w14:textId="77777777" w:rsidR="00C21165" w:rsidRDefault="00C21165" w:rsidP="00C21165"/>
    <w:p w14:paraId="03071B07" w14:textId="77777777" w:rsidR="00C21165" w:rsidRDefault="00C21165" w:rsidP="00C21165"/>
    <w:p w14:paraId="21D4812E" w14:textId="77777777" w:rsidR="00891734" w:rsidRDefault="00891734"/>
    <w:sectPr w:rsidR="00891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165"/>
    <w:rsid w:val="00031D70"/>
    <w:rsid w:val="00054A43"/>
    <w:rsid w:val="003024A8"/>
    <w:rsid w:val="00891734"/>
    <w:rsid w:val="008C0A2A"/>
    <w:rsid w:val="00C211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D5580"/>
  <w15:chartTrackingRefBased/>
  <w15:docId w15:val="{17FD744A-B3B5-44D1-A8DC-CE6D2548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1165"/>
    <w:pPr>
      <w:spacing w:after="0" w:line="240" w:lineRule="auto"/>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semiHidden/>
    <w:unhideWhenUsed/>
    <w:rsid w:val="00C21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68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scholten@ggdgelderlandzuid.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1387</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Scholten</dc:creator>
  <cp:keywords/>
  <dc:description/>
  <cp:lastModifiedBy>Jan Scholten</cp:lastModifiedBy>
  <cp:revision>3</cp:revision>
  <dcterms:created xsi:type="dcterms:W3CDTF">2021-08-31T14:11:00Z</dcterms:created>
  <dcterms:modified xsi:type="dcterms:W3CDTF">2021-09-02T08:52:00Z</dcterms:modified>
</cp:coreProperties>
</file>